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AFBC7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Приложение к Порядку</w:t>
      </w:r>
    </w:p>
    <w:p w14:paraId="5D99D7E9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размещения информации</w:t>
      </w:r>
    </w:p>
    <w:p w14:paraId="71FCDE95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о среднемесячной заработной плате</w:t>
      </w:r>
    </w:p>
    <w:p w14:paraId="0CF3EB46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руководителей, их заместителей и главных бухгалтеров</w:t>
      </w:r>
    </w:p>
    <w:p w14:paraId="04959AB3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муниципальных бюджетных, казенных учреждений</w:t>
      </w:r>
    </w:p>
    <w:p w14:paraId="7A5C7654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и муниципальных унитарных предприятий</w:t>
      </w:r>
    </w:p>
    <w:p w14:paraId="48346249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color w:val="2D2D2D"/>
          <w:sz w:val="24"/>
          <w:szCs w:val="24"/>
        </w:rPr>
      </w:pPr>
      <w:r>
        <w:rPr>
          <w:rFonts w:ascii="TimesNewRoman" w:hAnsi="TimesNewRoman" w:cs="TimesNewRoman"/>
          <w:color w:val="2D2D2D"/>
          <w:sz w:val="24"/>
          <w:szCs w:val="24"/>
        </w:rPr>
        <w:t>города Кирсанова в информационно-</w:t>
      </w:r>
    </w:p>
    <w:p w14:paraId="1CAB6868" w14:textId="77777777" w:rsidR="00C335CD" w:rsidRDefault="00FA6873" w:rsidP="00FA6873">
      <w:pPr>
        <w:jc w:val="right"/>
      </w:pPr>
      <w:r>
        <w:rPr>
          <w:rFonts w:ascii="TimesNewRoman" w:hAnsi="TimesNewRoman" w:cs="TimesNewRoman"/>
          <w:color w:val="2D2D2D"/>
          <w:sz w:val="24"/>
          <w:szCs w:val="24"/>
        </w:rPr>
        <w:t>телекоммуникационной сети «Интернет»</w:t>
      </w:r>
    </w:p>
    <w:p w14:paraId="76D1281B" w14:textId="77777777" w:rsidR="00FA6873" w:rsidRDefault="00FA6873"/>
    <w:p w14:paraId="50FC9B34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3C3C3C"/>
          <w:sz w:val="28"/>
          <w:szCs w:val="28"/>
        </w:rPr>
      </w:pPr>
      <w:r>
        <w:rPr>
          <w:rFonts w:ascii="TimesNewRoman" w:hAnsi="TimesNewRoman" w:cs="TimesNewRoman"/>
          <w:color w:val="3C3C3C"/>
          <w:sz w:val="28"/>
          <w:szCs w:val="28"/>
        </w:rPr>
        <w:t>ИНФОРМАЦИЯ</w:t>
      </w:r>
    </w:p>
    <w:p w14:paraId="05DAFC6D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3C3C3C"/>
          <w:sz w:val="28"/>
          <w:szCs w:val="28"/>
        </w:rPr>
      </w:pPr>
      <w:r>
        <w:rPr>
          <w:rFonts w:ascii="TimesNewRoman" w:hAnsi="TimesNewRoman" w:cs="TimesNewRoman"/>
          <w:color w:val="3C3C3C"/>
          <w:sz w:val="28"/>
          <w:szCs w:val="28"/>
        </w:rPr>
        <w:t>о среднемесячной заработной плате</w:t>
      </w:r>
    </w:p>
    <w:p w14:paraId="3D128F9B" w14:textId="77777777" w:rsidR="00FA6873" w:rsidRDefault="00FA6873" w:rsidP="00FA6873">
      <w:pPr>
        <w:jc w:val="center"/>
        <w:rPr>
          <w:rFonts w:ascii="TimesNewRoman" w:hAnsi="TimesNewRoman" w:cs="TimesNewRoman"/>
          <w:color w:val="3C3C3C"/>
          <w:sz w:val="28"/>
          <w:szCs w:val="28"/>
        </w:rPr>
      </w:pPr>
      <w:r>
        <w:rPr>
          <w:rFonts w:ascii="TimesNewRoman" w:hAnsi="TimesNewRoman" w:cs="TimesNewRoman"/>
          <w:color w:val="3C3C3C"/>
          <w:sz w:val="28"/>
          <w:szCs w:val="28"/>
        </w:rPr>
        <w:t>руководителей, их заместителей и главных бухгалтеров</w:t>
      </w:r>
    </w:p>
    <w:p w14:paraId="0C1BF505" w14:textId="77777777" w:rsidR="00FA6873" w:rsidRPr="00FA6873" w:rsidRDefault="00B53B2B" w:rsidP="00FA6873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2D2D2D"/>
          <w:sz w:val="28"/>
          <w:szCs w:val="28"/>
        </w:rPr>
      </w:pPr>
      <w:r>
        <w:rPr>
          <w:rFonts w:ascii="TimesNewRoman" w:hAnsi="TimesNewRoman" w:cs="TimesNewRoman"/>
          <w:color w:val="2D2D2D"/>
          <w:sz w:val="28"/>
          <w:szCs w:val="28"/>
          <w:u w:val="single"/>
        </w:rPr>
        <w:t xml:space="preserve"> </w:t>
      </w:r>
      <w:r w:rsidR="00FA6873" w:rsidRPr="00FA6873">
        <w:rPr>
          <w:rFonts w:ascii="TimesNewRoman" w:hAnsi="TimesNewRoman" w:cs="TimesNewRoman"/>
          <w:color w:val="2D2D2D"/>
          <w:sz w:val="28"/>
          <w:szCs w:val="28"/>
          <w:u w:val="single"/>
        </w:rPr>
        <w:t xml:space="preserve">МБУК </w:t>
      </w:r>
      <w:r w:rsidR="006D35D7">
        <w:rPr>
          <w:rFonts w:ascii="TimesNewRoman" w:hAnsi="TimesNewRoman" w:cs="TimesNewRoman"/>
          <w:color w:val="2D2D2D"/>
          <w:sz w:val="28"/>
          <w:szCs w:val="28"/>
          <w:u w:val="single"/>
        </w:rPr>
        <w:t>«Кирсановск</w:t>
      </w:r>
      <w:r w:rsidR="007967BB">
        <w:rPr>
          <w:rFonts w:ascii="TimesNewRoman" w:hAnsi="TimesNewRoman" w:cs="TimesNewRoman"/>
          <w:color w:val="2D2D2D"/>
          <w:sz w:val="28"/>
          <w:szCs w:val="28"/>
          <w:u w:val="single"/>
        </w:rPr>
        <w:t>ая</w:t>
      </w:r>
      <w:r w:rsidR="006D35D7">
        <w:rPr>
          <w:rFonts w:ascii="TimesNewRoman" w:hAnsi="TimesNewRoman" w:cs="TimesNewRoman"/>
          <w:color w:val="2D2D2D"/>
          <w:sz w:val="28"/>
          <w:szCs w:val="28"/>
          <w:u w:val="single"/>
        </w:rPr>
        <w:t xml:space="preserve"> </w:t>
      </w:r>
      <w:r w:rsidR="007967BB">
        <w:rPr>
          <w:rFonts w:ascii="TimesNewRoman" w:hAnsi="TimesNewRoman" w:cs="TimesNewRoman"/>
          <w:color w:val="2D2D2D"/>
          <w:sz w:val="28"/>
          <w:szCs w:val="28"/>
          <w:u w:val="single"/>
        </w:rPr>
        <w:t>городская библиотека</w:t>
      </w:r>
      <w:r w:rsidR="00FA6873" w:rsidRPr="00FA6873">
        <w:rPr>
          <w:rFonts w:ascii="TimesNewRoman" w:hAnsi="TimesNewRoman" w:cs="TimesNewRoman"/>
          <w:color w:val="2D2D2D"/>
          <w:sz w:val="28"/>
          <w:szCs w:val="28"/>
          <w:u w:val="single"/>
        </w:rPr>
        <w:t xml:space="preserve">»  </w:t>
      </w:r>
    </w:p>
    <w:p w14:paraId="27936DC6" w14:textId="77777777" w:rsidR="00FA6873" w:rsidRDefault="00FA6873" w:rsidP="00FA6873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color w:val="2D2D2D"/>
          <w:sz w:val="20"/>
          <w:szCs w:val="20"/>
        </w:rPr>
      </w:pPr>
      <w:r>
        <w:rPr>
          <w:rFonts w:ascii="TimesNewRoman" w:hAnsi="TimesNewRoman" w:cs="TimesNewRoman"/>
          <w:color w:val="2D2D2D"/>
          <w:sz w:val="20"/>
          <w:szCs w:val="20"/>
        </w:rPr>
        <w:t>(наименование муниципального учреждения, предприятия)</w:t>
      </w:r>
    </w:p>
    <w:p w14:paraId="5DE71E2B" w14:textId="77777777" w:rsidR="00FA6873" w:rsidRDefault="00FA6873" w:rsidP="00FA6873">
      <w:pPr>
        <w:jc w:val="center"/>
      </w:pPr>
      <w:r w:rsidRPr="00FA6873">
        <w:rPr>
          <w:rFonts w:ascii="TimesNewRoman" w:hAnsi="TimesNewRoman" w:cs="TimesNewRoman"/>
          <w:color w:val="2D2D2D"/>
          <w:sz w:val="28"/>
          <w:szCs w:val="28"/>
        </w:rPr>
        <w:t>за 20</w:t>
      </w:r>
      <w:r w:rsidR="00B030D7">
        <w:rPr>
          <w:rFonts w:ascii="TimesNewRoman" w:hAnsi="TimesNewRoman" w:cs="TimesNewRoman"/>
          <w:color w:val="2D2D2D"/>
          <w:sz w:val="28"/>
          <w:szCs w:val="28"/>
        </w:rPr>
        <w:t>2</w:t>
      </w:r>
      <w:r w:rsidR="00E53766">
        <w:rPr>
          <w:rFonts w:ascii="TimesNewRoman" w:hAnsi="TimesNewRoman" w:cs="TimesNewRoman"/>
          <w:color w:val="2D2D2D"/>
          <w:sz w:val="28"/>
          <w:szCs w:val="28"/>
        </w:rPr>
        <w:t>5</w:t>
      </w:r>
      <w:r w:rsidRPr="00FA6873">
        <w:rPr>
          <w:rFonts w:ascii="TimesNewRoman" w:hAnsi="TimesNewRoman" w:cs="TimesNewRoman"/>
          <w:color w:val="2D2D2D"/>
          <w:sz w:val="28"/>
          <w:szCs w:val="28"/>
        </w:rPr>
        <w:t xml:space="preserve"> год</w:t>
      </w:r>
    </w:p>
    <w:p w14:paraId="067D3E47" w14:textId="77777777" w:rsidR="00FA6873" w:rsidRDefault="00FA6873" w:rsidP="00FA687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9"/>
        <w:gridCol w:w="5118"/>
        <w:gridCol w:w="3148"/>
      </w:tblGrid>
      <w:tr w:rsidR="00FA6873" w14:paraId="7767172E" w14:textId="77777777" w:rsidTr="00FA6873">
        <w:tc>
          <w:tcPr>
            <w:tcW w:w="1101" w:type="dxa"/>
          </w:tcPr>
          <w:p w14:paraId="0DCAD76D" w14:textId="77777777" w:rsidR="00FA6873" w:rsidRDefault="00FA6873" w:rsidP="00FA6873">
            <w:pPr>
              <w:jc w:val="center"/>
              <w:rPr>
                <w:rFonts w:ascii="TimesNewRoman" w:hAnsi="TimesNewRoman" w:cs="TimesNewRoman"/>
                <w:sz w:val="28"/>
                <w:szCs w:val="28"/>
              </w:rPr>
            </w:pPr>
            <w:r>
              <w:rPr>
                <w:rFonts w:ascii="TimesNewRoman" w:hAnsi="TimesNewRoman" w:cs="TimesNewRoman"/>
                <w:sz w:val="28"/>
                <w:szCs w:val="28"/>
              </w:rPr>
              <w:t xml:space="preserve">№ </w:t>
            </w:r>
          </w:p>
          <w:p w14:paraId="39B73BD4" w14:textId="77777777" w:rsidR="00FA6873" w:rsidRDefault="00FA6873" w:rsidP="00FA6873">
            <w:pPr>
              <w:jc w:val="center"/>
            </w:pPr>
            <w:r>
              <w:rPr>
                <w:rFonts w:ascii="TimesNewRoman" w:hAnsi="TimesNewRoman" w:cs="TimesNewRoman"/>
                <w:sz w:val="28"/>
                <w:szCs w:val="28"/>
              </w:rPr>
              <w:t>п/п</w:t>
            </w:r>
          </w:p>
        </w:tc>
        <w:tc>
          <w:tcPr>
            <w:tcW w:w="5279" w:type="dxa"/>
          </w:tcPr>
          <w:p w14:paraId="457EF594" w14:textId="77777777" w:rsidR="00FA6873" w:rsidRDefault="00FA6873" w:rsidP="00FA6873">
            <w:pPr>
              <w:jc w:val="center"/>
            </w:pPr>
            <w:r>
              <w:rPr>
                <w:rFonts w:ascii="TimesNewRoman" w:hAnsi="TimesNewRoman" w:cs="TimesNewRoman"/>
                <w:color w:val="2D2D2D"/>
                <w:sz w:val="28"/>
                <w:szCs w:val="28"/>
              </w:rPr>
              <w:t>Должность</w:t>
            </w:r>
          </w:p>
        </w:tc>
        <w:tc>
          <w:tcPr>
            <w:tcW w:w="3191" w:type="dxa"/>
          </w:tcPr>
          <w:p w14:paraId="32A00622" w14:textId="77777777" w:rsidR="00FA6873" w:rsidRDefault="00FA6873" w:rsidP="00FA687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color w:val="2D2D2D"/>
                <w:sz w:val="28"/>
                <w:szCs w:val="28"/>
              </w:rPr>
            </w:pPr>
            <w:r>
              <w:rPr>
                <w:rFonts w:ascii="TimesNewRoman" w:hAnsi="TimesNewRoman" w:cs="TimesNewRoman"/>
                <w:color w:val="2D2D2D"/>
                <w:sz w:val="28"/>
                <w:szCs w:val="28"/>
              </w:rPr>
              <w:t>Среднемесячная</w:t>
            </w:r>
          </w:p>
          <w:p w14:paraId="40181840" w14:textId="77777777" w:rsidR="00FA6873" w:rsidRDefault="00FA6873" w:rsidP="00FA6873">
            <w:pPr>
              <w:jc w:val="center"/>
            </w:pPr>
            <w:r>
              <w:rPr>
                <w:rFonts w:ascii="TimesNewRoman" w:hAnsi="TimesNewRoman" w:cs="TimesNewRoman"/>
                <w:color w:val="2D2D2D"/>
                <w:sz w:val="28"/>
                <w:szCs w:val="28"/>
              </w:rPr>
              <w:t>заработная плата, руб.</w:t>
            </w:r>
          </w:p>
        </w:tc>
      </w:tr>
      <w:tr w:rsidR="00FA6873" w14:paraId="3192742D" w14:textId="77777777" w:rsidTr="00FA6873">
        <w:tc>
          <w:tcPr>
            <w:tcW w:w="1101" w:type="dxa"/>
          </w:tcPr>
          <w:p w14:paraId="48F127F0" w14:textId="77777777" w:rsidR="00FA6873" w:rsidRPr="00FA6873" w:rsidRDefault="00FA6873" w:rsidP="00FA6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8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9" w:type="dxa"/>
          </w:tcPr>
          <w:p w14:paraId="6695EF23" w14:textId="77777777" w:rsidR="00FA6873" w:rsidRPr="00FA6873" w:rsidRDefault="00FA6873" w:rsidP="00FA6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87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191" w:type="dxa"/>
          </w:tcPr>
          <w:p w14:paraId="21040076" w14:textId="77777777" w:rsidR="00FA6873" w:rsidRPr="00007AAE" w:rsidRDefault="00E53766" w:rsidP="0077769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49019</w:t>
            </w:r>
            <w:r w:rsidR="00A4672E">
              <w:rPr>
                <w:rFonts w:ascii="Times New Roman" w:hAnsi="Times New Roman" w:cs="Times New Roman"/>
              </w:rPr>
              <w:t>,00</w:t>
            </w:r>
          </w:p>
        </w:tc>
      </w:tr>
      <w:tr w:rsidR="00FA6873" w14:paraId="5EF03A83" w14:textId="77777777" w:rsidTr="00FA6873">
        <w:tc>
          <w:tcPr>
            <w:tcW w:w="1101" w:type="dxa"/>
          </w:tcPr>
          <w:p w14:paraId="5A7FBCDC" w14:textId="77777777" w:rsidR="00FA6873" w:rsidRPr="00FA6873" w:rsidRDefault="00FA6873" w:rsidP="00FA6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9" w:type="dxa"/>
          </w:tcPr>
          <w:p w14:paraId="717D2DF1" w14:textId="77777777" w:rsidR="00FA6873" w:rsidRPr="00FA6873" w:rsidRDefault="00FA6873" w:rsidP="00FA6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6A587793" w14:textId="77777777" w:rsidR="00FA6873" w:rsidRPr="00007AAE" w:rsidRDefault="00FA6873" w:rsidP="00144C2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A6873" w14:paraId="2A4C3064" w14:textId="77777777" w:rsidTr="00FA6873">
        <w:tc>
          <w:tcPr>
            <w:tcW w:w="1101" w:type="dxa"/>
          </w:tcPr>
          <w:p w14:paraId="410193F3" w14:textId="77777777" w:rsidR="00FA6873" w:rsidRPr="00FA6873" w:rsidRDefault="00FA6873" w:rsidP="00FA6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9" w:type="dxa"/>
          </w:tcPr>
          <w:p w14:paraId="74959B61" w14:textId="77777777" w:rsidR="00FA6873" w:rsidRPr="00FA6873" w:rsidRDefault="00FA6873" w:rsidP="00FA6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2A76CABB" w14:textId="77777777" w:rsidR="00FA6873" w:rsidRPr="00007AAE" w:rsidRDefault="00FA6873" w:rsidP="00144C22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47E9389B" w14:textId="77777777" w:rsidR="00FA6873" w:rsidRPr="00FA6873" w:rsidRDefault="00144C22" w:rsidP="00FA6873">
      <w:r>
        <w:t xml:space="preserve"> </w:t>
      </w:r>
    </w:p>
    <w:sectPr w:rsidR="00FA6873" w:rsidRPr="00FA6873" w:rsidSect="00C33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873"/>
    <w:rsid w:val="00007AAE"/>
    <w:rsid w:val="00144C22"/>
    <w:rsid w:val="004772C8"/>
    <w:rsid w:val="004879A0"/>
    <w:rsid w:val="006D35D7"/>
    <w:rsid w:val="0077769D"/>
    <w:rsid w:val="00781B5D"/>
    <w:rsid w:val="007967BB"/>
    <w:rsid w:val="00A4672E"/>
    <w:rsid w:val="00B030D7"/>
    <w:rsid w:val="00B53B2B"/>
    <w:rsid w:val="00C335CD"/>
    <w:rsid w:val="00E53766"/>
    <w:rsid w:val="00F23755"/>
    <w:rsid w:val="00FA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99F03"/>
  <w15:docId w15:val="{A73E25BA-C15F-4BFA-B0FA-2A9EB9282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8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3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3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gl_buh</dc:creator>
  <cp:lastModifiedBy>Библиотека Городская</cp:lastModifiedBy>
  <cp:revision>2</cp:revision>
  <cp:lastPrinted>2024-04-18T07:47:00Z</cp:lastPrinted>
  <dcterms:created xsi:type="dcterms:W3CDTF">2026-04-10T05:13:00Z</dcterms:created>
  <dcterms:modified xsi:type="dcterms:W3CDTF">2026-04-10T05:13:00Z</dcterms:modified>
</cp:coreProperties>
</file>